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63" w:rsidRDefault="00933863" w:rsidP="009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3991"/>
        <w:gridCol w:w="1559"/>
        <w:gridCol w:w="2268"/>
        <w:gridCol w:w="2268"/>
        <w:gridCol w:w="3030"/>
      </w:tblGrid>
      <w:tr w:rsidR="00933863" w:rsidTr="00933863">
        <w:trPr>
          <w:trHeight w:val="705"/>
        </w:trPr>
        <w:tc>
          <w:tcPr>
            <w:tcW w:w="795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1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559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Площадь, </w:t>
            </w:r>
            <w:proofErr w:type="gramStart"/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.кв.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Год  ввода в эксплуатацию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Кол-во жителей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  <w:tc>
          <w:tcPr>
            <w:tcW w:w="3030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управления</w:t>
            </w:r>
          </w:p>
        </w:tc>
      </w:tr>
      <w:tr w:rsidR="00933863" w:rsidTr="00933863">
        <w:trPr>
          <w:trHeight w:val="840"/>
        </w:trPr>
        <w:tc>
          <w:tcPr>
            <w:tcW w:w="795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933863" w:rsidRPr="00933863" w:rsidRDefault="00933863" w:rsidP="009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рянск, ул. Горького д.15а</w:t>
            </w:r>
          </w:p>
        </w:tc>
        <w:tc>
          <w:tcPr>
            <w:tcW w:w="1559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030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12.09.2014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33863" w:rsidTr="00933863">
        <w:trPr>
          <w:trHeight w:val="960"/>
        </w:trPr>
        <w:tc>
          <w:tcPr>
            <w:tcW w:w="795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1" w:type="dxa"/>
          </w:tcPr>
          <w:p w:rsidR="00933863" w:rsidRPr="00933863" w:rsidRDefault="00933863" w:rsidP="009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рянск, ул. Горького д.42</w:t>
            </w:r>
          </w:p>
        </w:tc>
        <w:tc>
          <w:tcPr>
            <w:tcW w:w="1559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3065,2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030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21.11.2014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33863" w:rsidTr="00933863">
        <w:trPr>
          <w:trHeight w:val="824"/>
        </w:trPr>
        <w:tc>
          <w:tcPr>
            <w:tcW w:w="795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:rsidR="00933863" w:rsidRPr="00933863" w:rsidRDefault="00933863" w:rsidP="009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рянск, ул. Набережная д.1Г</w:t>
            </w:r>
          </w:p>
        </w:tc>
        <w:tc>
          <w:tcPr>
            <w:tcW w:w="1559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2010,2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2268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030" w:type="dxa"/>
          </w:tcPr>
          <w:p w:rsidR="00933863" w:rsidRPr="00933863" w:rsidRDefault="00933863" w:rsidP="0093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863">
              <w:rPr>
                <w:rFonts w:ascii="Times New Roman" w:hAnsi="Times New Roman" w:cs="Times New Roman"/>
                <w:sz w:val="28"/>
                <w:szCs w:val="28"/>
              </w:rPr>
              <w:t>12.11.2014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743CB" w:rsidRDefault="00933863" w:rsidP="00933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63">
        <w:rPr>
          <w:rFonts w:ascii="Times New Roman" w:hAnsi="Times New Roman" w:cs="Times New Roman"/>
          <w:b/>
          <w:sz w:val="28"/>
          <w:szCs w:val="28"/>
        </w:rPr>
        <w:t>Реестр многоквартирных домов, в отношении которых ООО «</w:t>
      </w:r>
      <w:proofErr w:type="spellStart"/>
      <w:r w:rsidRPr="00933863">
        <w:rPr>
          <w:rFonts w:ascii="Times New Roman" w:hAnsi="Times New Roman" w:cs="Times New Roman"/>
          <w:b/>
          <w:sz w:val="28"/>
          <w:szCs w:val="28"/>
        </w:rPr>
        <w:t>АртТЕХ</w:t>
      </w:r>
      <w:proofErr w:type="spellEnd"/>
      <w:r w:rsidRPr="00933863">
        <w:rPr>
          <w:rFonts w:ascii="Times New Roman" w:hAnsi="Times New Roman" w:cs="Times New Roman"/>
          <w:b/>
          <w:sz w:val="28"/>
          <w:szCs w:val="28"/>
        </w:rPr>
        <w:t>» осуществляется деятельность по управлению</w:t>
      </w:r>
    </w:p>
    <w:p w:rsidR="00933863" w:rsidRDefault="00933863" w:rsidP="009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63" w:rsidRDefault="00933863" w:rsidP="009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863" w:rsidRPr="00933863" w:rsidRDefault="00933863" w:rsidP="009338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863" w:rsidRPr="00933863" w:rsidSect="00933863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69D4"/>
    <w:rsid w:val="007F79FB"/>
    <w:rsid w:val="008743CB"/>
    <w:rsid w:val="00933863"/>
    <w:rsid w:val="00DD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2015-04-14T23:46:00Z</dcterms:created>
  <dcterms:modified xsi:type="dcterms:W3CDTF">2015-04-14T23:56:00Z</dcterms:modified>
</cp:coreProperties>
</file>